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hyperlink r:id="rId4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Договору</w:t>
        </w:r>
      </w:hyperlink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оказания платных медицинских услуг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Утверждаю</w:t>
      </w:r>
    </w:p>
    <w:p w:rsid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«Борменталь</w:t>
      </w:r>
      <w:r w:rsidR="004D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ск»</w:t>
      </w:r>
    </w:p>
    <w:p w:rsidR="006D2D1A" w:rsidRPr="00C41386" w:rsidRDefault="006D2D1A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Штеркель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Приказ №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6D2D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D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D2D1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 оказания медицинских услуг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медицинской организации ООО «</w:t>
      </w:r>
      <w:r w:rsidR="004D7F8E">
        <w:rPr>
          <w:rFonts w:ascii="Times New Roman" w:eastAsia="Times New Roman" w:hAnsi="Times New Roman" w:cs="Times New Roman"/>
          <w:sz w:val="24"/>
          <w:szCs w:val="20"/>
          <w:lang w:eastAsia="ru-RU"/>
        </w:rPr>
        <w:t>Борменталь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D7F8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мск»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Общие положения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Настоящие Правила оказания медицинских услуг (далее - Правила) определяют условия и порядок оказания платных медицинских услуг медицинской организацией ООО «</w:t>
      </w:r>
      <w:r w:rsidR="000D0C3B">
        <w:rPr>
          <w:rFonts w:ascii="Times New Roman" w:eastAsia="Times New Roman" w:hAnsi="Times New Roman" w:cs="Times New Roman"/>
          <w:sz w:val="24"/>
          <w:szCs w:val="20"/>
          <w:lang w:eastAsia="ru-RU"/>
        </w:rPr>
        <w:t>Борменталь</w:t>
      </w:r>
      <w:r w:rsidR="000D0C3B"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D0C3B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0D0C3B"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мск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» (далее - Организация) потребителям.</w:t>
      </w:r>
    </w:p>
    <w:p w:rsid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Настоящие Правила разработаны на основании </w:t>
      </w:r>
      <w:hyperlink r:id="rId5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Правил</w:t>
        </w:r>
      </w:hyperlink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медицинскими организациями платных медицинских услуг, утвержденных Постановлением Правительства Российской Федерации от 04.10.2012 № 1006 (далее - Правила), Федерального </w:t>
      </w:r>
      <w:hyperlink r:id="rId6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21.11.2011 № 323-ФЗ «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основах охраны здоровья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граждан в Российской Федерации»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7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дерации от 07.02.1992 № 2300-1 «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Настоящие Правила обязательны для соблюдения и исполнения всеми сотрудниками медицинской организации и Пациентами, заключившими </w:t>
      </w:r>
      <w:hyperlink r:id="rId8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Договор</w:t>
        </w:r>
      </w:hyperlink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оказания платных медицинских услуг с Организацией.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Платные медицинские услуги предоставляются Организацией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Порядок обращения Пациентов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Прием Пациентов в Организации осуществляется по предварительной записи по телефону </w:t>
      </w:r>
      <w:r w:rsidR="00AE207B">
        <w:rPr>
          <w:rFonts w:ascii="Times New Roman" w:eastAsia="Times New Roman" w:hAnsi="Times New Roman" w:cs="Times New Roman"/>
          <w:sz w:val="24"/>
          <w:szCs w:val="20"/>
          <w:lang w:eastAsia="ru-RU"/>
        </w:rPr>
        <w:t>409-109, 89620559523 (24)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либо при личном посещении Организации, либо путем заполнения формы на сайте Организации </w:t>
      </w:r>
      <w:r w:rsidR="000D0C3B">
        <w:rPr>
          <w:rFonts w:ascii="Times New Roman" w:eastAsia="Times New Roman" w:hAnsi="Times New Roman" w:cs="Times New Roman"/>
          <w:sz w:val="24"/>
          <w:szCs w:val="20"/>
          <w:lang w:eastAsia="ru-RU"/>
        </w:rPr>
        <w:t>https://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omsk.doctorbormental.ru.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улучшения качества обслуживания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может вестись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видеозапись.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2.2. Пациент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Выбранные Пациентом дата и время заносятся в журнал записи Пациентов (систему записи Пациентов) вместе с контактными данными Пациента.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Администратор Организации информирует Пациента о стоимости приема, о правилах подготовки к осмотру, процедуре (услуге).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За 24 часа до даты посещения, а также в случае отмены приема у специалиста, сотрудник Организации связывается с Пациентом для подтверждения его прихода либо информирования об отмене приема.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невозможности явиться на прием Пациент обязан за 24 часа предупредить администратора Организации.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опоздания Пациента на прием более чем на 10 минут администратор имеет право перенести время приема на ближайшее свободное время, а освободившееся время предложить другому Пациенту.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2.4. Пациенты с острой патологией записываются к специалисту на ближайшее свободное время, при этом врач оказывает требуемый объем медицинской помощи. При необходимости продолжения амбулаторного лечения запись осуществляется в плановом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порядке. При выявлении показаний к экстренной госпитализации Пациента организуется вызов службы "Скорой помощи" для госпитализации. При отказе Пациента от госпитализации оформляется "Информированный отказ".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При обращении в Организацию Пациент обязан предоставить следующие документы: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документ, удостоверяющий личность (паспорт);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Также при первичном обращении в Организацию Пациент: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заключает договор на оказание медицинских услуг;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дает согласие на обработку персональных данных.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Права и обязанности Пациентов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Пациент имеет право на: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выбор врача, при наличи</w:t>
      </w:r>
      <w:r w:rsidR="000D0C3B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Организации нескольких врачей нужной специальности;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диагностику и лечение в условиях, соответствующих санитарно-гигиеническим требованиям;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облегчение боли, связанной с заболеванием и (или) медицинским вмешательством, доступными в Организации методами и лекарственными препаратами;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письменное обращение к лечащему врачу с просьбой об организации и проведении консилиума врачей;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выбор лиц, которым в интересах Пациента может быть передана информация о состоянии его здоровья;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защиту персональных данных;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защиту сведений, составляющих врачебную тайну;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отказ от медицинского вмешательства;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возмещение вреда, причиненного здоровью при оказании ему медицинской помощи;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другие права в соответствии с действующим законодательством Российской Федерации.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При задержке планового приема более чем на 15 минут по объективным причинам, Пациенту предлагается: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лечение в назначенное время у другого свободного специалиста;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лечение в назначенный день с отсрочкой приема на время задержки у своего специалиста;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перенос времени приема на другой день. В таком случае Пациент вправе отказаться от медицинской услуги и потребовать возврата уплаченных денежных средств за прием.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Пациент обязан: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настоящие Правила;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режим лечения, в том числе определенный на период его временной нетрудоспособности;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проявлять в общении с сотрудниками и другими Пациентами Организации такт, уважение и доброжелательность;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 предпринимать действий, способных нарушить права других Пациентов и сотрудников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посещать медицинские кабинеты в соответствии с установленным графиком их работы;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санитарно-противоэпидемиологический режим;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ознакомиться и подписать договор на оказание медицинских услуг, информированное согласие на медицинское вмешательство или отказ от медицинского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вмешательства, согласие на обработку персональных данных;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госпитализации;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предоставлять лицу, оказывающему медицинскую помощь, известную ему достоверную информацию о состоянии своего здоровья;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бережно относиться к имуществу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 не употреблять табак в помещениях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сообщать Организации об изменении своего адреса и иных реквизитов;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в процессе оказания услуг отказаться от приема алкогольных напитков; отказаться от голодания, придерживаться дробного питания (не менее 4 раз в сутки); соблюдать калорийность рациона пищи, определенную специалистами Организации, так как несоблюдение хотя бы одной из вышеназванной рекомендации может повлиять на снижение, либо не снижение веса (не достижение желаемого результата).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Пациентам и посетителям в целях соблюдения общественного порядка, соблюдения санитарно-эпидемиологического режима и прав Пациентов запрещается: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находиться в служебных помещениях Организации без разрешения администрации;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курить в помещении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громко разговаривать, в том числе по мобильному телефону, шуметь, хлопать дверью;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оставлять малолетних детей без присмотра;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изымать какие-либо документы из медицинских карт;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находиться в помещениях Организации в верхней одежде и грязной обуви;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оставлять без присмотра личные вещи;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являться на прием к специалистам в алкогольном, наркотическом и ином токсическом опьянении. В случае если отсутствует риск жизни и здоровья, такие Пациенты удаляются из помещения Организации сотрудниками правоохранительных органов/Организации;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пользоваться в кабинете специалиста мобильными устройствами (телефоны, планшеты, плееры);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проводить фото и видеосъемку в помещении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размещать аудио, видеоматериалы, произведенные в помещениях Организации, в сети «Интернет» и/или иное опубликование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фото, видео, аудиоматериалов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 согласования с Исполнителем.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посещать Организацию с животными.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 Порядок оказания медицинских услуг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4.1. После оформления медицинской карты и подписания договора на оказание платных медицинских услуг, Пациент проходит на прием к специалисту в назначенное ему время. На приеме Пациент должен сообщить лечащему врачу всю информацию, необходимую для осуществления лечения о своем здоровье, в полном объеме и достоверно ответить на вопросы специалиста.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Для проведения медицинского осмотра Пациенту необходимо подписать информированное добровольное согласие на медицинское вмешательство. В случае отказа от медицинского вмешательства Пациент самостоятельно несет ответственность и риск наступления негативных последствий.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4.3.  По результатам осмотра Пациенту выдается заключение с указанием диагноза и рекомендованным планом лечения.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4.4. В случае нарушения Пациентом установленного лечения либо отступления от него, он самостоятельно несет всю ответственность и риск наступления негативных последствий.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4.6. В случае возникновения конфликтных ситуаций Пациент (законный представитель Пациента) имеет право непосредственно обратиться к главному врачу Организации, либо к администратору, либо оставить письменную жалобу в "Книге жалоб и предложений", находящуюся у администратора.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4.7.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(законному представителю Пациента) лечащим врачом в доступной для него форме по его желанию. Информация о состоянии здоровья не может быть предоставлена Пациенту против его воли.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Разглашение сведений, составляющих врачебную тайну, другим гражданам допускается только с письменного согласия Пациента или его законного представителя за исключением случаев, предусмотренных действующим законодательством Российской Федерации.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5. Ответственность за нарушение Правил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Пациент несет ответственность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случае нарушения Пациентом и иными посетителями настоящих Правил, общественного порядка, сотрудники Организации вправе делать им соответствующие замечания, отказать в оказании медицинской помощи при отсутствии риска жизни и здоровья Пациента,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5.3. Воспрепятствование осуществлению процесса оказания медицинской помощи, неуважение к сотрудникам и посетителям Организации, причинение вреда деловой репутации и материального ущерба Организации, влечет ответственность, предусмотренную действующим законодательством Российской Федерации.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53" w:rsidRDefault="00E72F53" w:rsidP="00E72F53">
      <w:pPr>
        <w:spacing w:after="0" w:line="240" w:lineRule="auto"/>
      </w:pPr>
    </w:p>
    <w:p w:rsidR="0044691A" w:rsidRPr="00C41386" w:rsidRDefault="0044691A" w:rsidP="00C41386">
      <w:pPr>
        <w:spacing w:after="0" w:line="240" w:lineRule="auto"/>
      </w:pPr>
    </w:p>
    <w:sectPr w:rsidR="0044691A" w:rsidRPr="00C41386" w:rsidSect="00CA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86"/>
    <w:rsid w:val="000D0C3B"/>
    <w:rsid w:val="0010708C"/>
    <w:rsid w:val="0017058E"/>
    <w:rsid w:val="0044691A"/>
    <w:rsid w:val="004D7F8E"/>
    <w:rsid w:val="006D2D1A"/>
    <w:rsid w:val="00AE207B"/>
    <w:rsid w:val="00C41386"/>
    <w:rsid w:val="00DA0235"/>
    <w:rsid w:val="00E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7BA0-384A-4446-864F-3D2733D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41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A562F25A3D769931A2A4A579E92483197C9913DF5004DF081FB1Ei7D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A562F25A3D769931A364A509E9248379ECC903CFB5D47F8D8F71C7Ci2D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A562F25A3D769931A364A509E9248379CCD9A38FC5D47F8D8F71C7Ci2DBI" TargetMode="External"/><Relationship Id="rId5" Type="http://schemas.openxmlformats.org/officeDocument/2006/relationships/hyperlink" Target="consultantplus://offline/ref=C98A562F25A3D769931A364A509E9248349DCA9B38F75D47F8D8F71C7C2B7E79FC2E373962B6BA5EiDD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8A562F25A3D769931A2A4A579E92483197C9913DF5004DF081FB1Ei7D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2018-10-26T07:53:00Z</cp:lastPrinted>
  <dcterms:created xsi:type="dcterms:W3CDTF">2019-09-24T08:19:00Z</dcterms:created>
  <dcterms:modified xsi:type="dcterms:W3CDTF">2019-09-24T08:19:00Z</dcterms:modified>
</cp:coreProperties>
</file>